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361D89A" wp14:paraId="1FBD2290" wp14:textId="46F82593">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164B35F4">
        <w:drawing>
          <wp:inline xmlns:wp14="http://schemas.microsoft.com/office/word/2010/wordprocessingDrawing" wp14:editId="1981E72F" wp14:anchorId="7199FA30">
            <wp:extent cx="2619375" cy="933450"/>
            <wp:effectExtent l="0" t="0" r="0" b="0"/>
            <wp:docPr id="1202070456" name="" title=""/>
            <wp:cNvGraphicFramePr>
              <a:graphicFrameLocks noChangeAspect="1"/>
            </wp:cNvGraphicFramePr>
            <a:graphic>
              <a:graphicData uri="http://schemas.openxmlformats.org/drawingml/2006/picture">
                <pic:pic>
                  <pic:nvPicPr>
                    <pic:cNvPr id="0" name=""/>
                    <pic:cNvPicPr/>
                  </pic:nvPicPr>
                  <pic:blipFill>
                    <a:blip r:embed="Rf705e80fe0244201">
                      <a:extLst>
                        <a:ext xmlns:a="http://schemas.openxmlformats.org/drawingml/2006/main" uri="{28A0092B-C50C-407E-A947-70E740481C1C}">
                          <a14:useLocalDpi val="0"/>
                        </a:ext>
                      </a:extLst>
                    </a:blip>
                    <a:stretch>
                      <a:fillRect/>
                    </a:stretch>
                  </pic:blipFill>
                  <pic:spPr>
                    <a:xfrm>
                      <a:off x="0" y="0"/>
                      <a:ext cx="2619375" cy="933450"/>
                    </a:xfrm>
                    <a:prstGeom prst="rect">
                      <a:avLst/>
                    </a:prstGeom>
                  </pic:spPr>
                </pic:pic>
              </a:graphicData>
            </a:graphic>
          </wp:inline>
        </w:drawing>
      </w:r>
    </w:p>
    <w:p xmlns:wp14="http://schemas.microsoft.com/office/word/2010/wordml" w:rsidP="0361D89A" wp14:paraId="7CB01689" wp14:textId="74FC89C2">
      <w:pPr>
        <w:pStyle w:val="Heading1"/>
        <w:keepNext w:val="1"/>
        <w:keepLines w:val="1"/>
        <w:spacing w:before="480" w:after="0" w:line="240" w:lineRule="auto"/>
        <w:jc w:val="center"/>
        <w:rPr>
          <w:rFonts w:ascii="Arial" w:hAnsi="Arial" w:eastAsia="Arial" w:cs="Arial"/>
          <w:b w:val="1"/>
          <w:bCs w:val="1"/>
          <w:i w:val="0"/>
          <w:iCs w:val="0"/>
          <w:caps w:val="0"/>
          <w:smallCaps w:val="0"/>
          <w:noProof w:val="0"/>
          <w:color w:val="EB8823"/>
          <w:sz w:val="28"/>
          <w:szCs w:val="28"/>
          <w:lang w:val="en-GB"/>
        </w:rPr>
      </w:pPr>
      <w:r w:rsidRPr="0361D89A" w:rsidR="164B35F4">
        <w:rPr>
          <w:rFonts w:ascii="Arial" w:hAnsi="Arial" w:eastAsia="Arial" w:cs="Arial"/>
          <w:b w:val="1"/>
          <w:bCs w:val="1"/>
          <w:i w:val="0"/>
          <w:iCs w:val="0"/>
          <w:caps w:val="0"/>
          <w:smallCaps w:val="0"/>
          <w:noProof w:val="0"/>
          <w:color w:val="EB8823"/>
          <w:sz w:val="28"/>
          <w:szCs w:val="28"/>
          <w:lang w:val="en-GB"/>
        </w:rPr>
        <w:t>Job Description – Helpline Adviser Advocate (HAA)</w:t>
      </w:r>
    </w:p>
    <w:p xmlns:wp14="http://schemas.microsoft.com/office/word/2010/wordml" w:rsidP="0361D89A" wp14:paraId="4D3C05D1" wp14:textId="3B9CC1B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7CFC1330" wp14:textId="32D93EE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11431943" wp14:textId="5C837EA2">
      <w:pPr>
        <w:spacing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Salary:</w:t>
      </w:r>
      <w:r>
        <w:tab/>
      </w:r>
      <w:r>
        <w:tab/>
      </w:r>
      <w:r>
        <w:tab/>
      </w:r>
      <w:r w:rsidRPr="0361D89A" w:rsidR="164B35F4">
        <w:rPr>
          <w:rFonts w:ascii="Arial" w:hAnsi="Arial" w:eastAsia="Arial" w:cs="Arial"/>
          <w:b w:val="1"/>
          <w:bCs w:val="1"/>
          <w:i w:val="0"/>
          <w:iCs w:val="0"/>
          <w:caps w:val="0"/>
          <w:smallCaps w:val="0"/>
          <w:noProof w:val="0"/>
          <w:color w:val="333333"/>
          <w:sz w:val="24"/>
          <w:szCs w:val="24"/>
          <w:lang w:val="en-GB"/>
        </w:rPr>
        <w:t xml:space="preserve">£21,840 - £29,600 </w:t>
      </w: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(Under Review)</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0361D89A" wp14:paraId="1487929E" wp14:textId="13954D55">
      <w:pPr>
        <w:spacing w:after="0" w:line="276" w:lineRule="auto"/>
        <w:ind w:left="2880" w:hanging="288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Location:</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Cardiff office and/or home-based</w:t>
      </w:r>
    </w:p>
    <w:p xmlns:wp14="http://schemas.microsoft.com/office/word/2010/wordml" w:rsidP="0361D89A" wp14:paraId="4636CE78" wp14:textId="18622B16">
      <w:pPr>
        <w:spacing w:after="0" w:line="276" w:lineRule="auto"/>
        <w:ind w:left="2880" w:hanging="288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Hours of work:</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Hours and Shifts TBC including weekends and out-of-office hours</w:t>
      </w:r>
    </w:p>
    <w:p xmlns:wp14="http://schemas.microsoft.com/office/word/2010/wordml" w:rsidP="0361D89A" wp14:paraId="0BDE885A" wp14:textId="28A9454A">
      <w:pPr>
        <w:spacing w:after="0" w:line="276" w:lineRule="auto"/>
        <w:ind w:left="2880" w:hanging="288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Holidays:</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27 days a year, increasing to 32 days after 5 years of service (full-time; pro rata if part-time)</w:t>
      </w:r>
    </w:p>
    <w:p xmlns:wp14="http://schemas.microsoft.com/office/word/2010/wordml" w:rsidP="0361D89A" wp14:paraId="233B05DF" wp14:textId="6AF7C697">
      <w:pPr>
        <w:spacing w:after="0" w:line="276" w:lineRule="auto"/>
        <w:ind w:left="2160" w:hanging="216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Length of Contract:</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Permanent (subject to funding)</w:t>
      </w:r>
    </w:p>
    <w:p xmlns:wp14="http://schemas.microsoft.com/office/word/2010/wordml" w:rsidP="0361D89A" wp14:paraId="17EF768A" wp14:textId="754E85A4">
      <w:pPr>
        <w:spacing w:after="0" w:line="276" w:lineRule="auto"/>
        <w:ind w:left="2160" w:hanging="216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Probationary period:</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6 months </w:t>
      </w:r>
    </w:p>
    <w:p xmlns:wp14="http://schemas.microsoft.com/office/word/2010/wordml" w:rsidP="0361D89A" wp14:paraId="1D35928C" wp14:textId="7577555A">
      <w:pPr>
        <w:spacing w:after="0" w:line="276" w:lineRule="auto"/>
        <w:ind w:left="2880" w:hanging="288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Responsible to:</w:t>
      </w:r>
      <w:r>
        <w:tab/>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Helplines Operations Manager</w:t>
      </w:r>
    </w:p>
    <w:p xmlns:wp14="http://schemas.microsoft.com/office/word/2010/wordml" w:rsidP="0361D89A" wp14:paraId="249CF3BE" wp14:textId="5AB66CDC">
      <w:pPr>
        <w:spacing w:after="0" w:line="240" w:lineRule="auto"/>
        <w:ind w:left="2160" w:hanging="216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6AEB63B3" wp14:textId="4C38939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593F30E1" wp14:textId="70836A0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About us</w:t>
      </w:r>
    </w:p>
    <w:p xmlns:wp14="http://schemas.microsoft.com/office/word/2010/wordml" w:rsidP="0361D89A" wp14:paraId="55232A26" wp14:textId="04C5416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4474F4FC" wp14:textId="3FD767A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ProMo Cymru - Creative Change for Social Good.</w:t>
      </w:r>
    </w:p>
    <w:p xmlns:wp14="http://schemas.microsoft.com/office/word/2010/wordml" w:rsidP="0361D89A" wp14:paraId="0DE4E561" wp14:textId="49A3D45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01A53E84" wp14:textId="7745139B">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ProMo is a registered charity and social enterprise.</w:t>
      </w:r>
      <w:r w:rsidRPr="0361D89A" w:rsidR="164B35F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 We work to ensure young people and communities are informed, engaged, connected, and heard.</w:t>
      </w: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r w:rsidRPr="0361D89A" w:rsidR="164B35F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0361D89A" wp14:paraId="6DD142F6" wp14:textId="0EB19DCB">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0361D89A" wp14:paraId="604BE950" wp14:textId="0B2C2CB4">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We work with communities through communications, advocacy, cultural engagement, digital and media production. </w:t>
      </w:r>
    </w:p>
    <w:p xmlns:wp14="http://schemas.microsoft.com/office/word/2010/wordml" w:rsidP="0361D89A" wp14:paraId="06E8FFEF" wp14:textId="19742652">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6E5FEAD8" wp14:textId="372620C7">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We appreciate the importance of qualifications and experience, but we are also looking for the right individuals who can bring something new and different to our organisation. </w:t>
      </w: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0361D89A" wp14:paraId="323A09DC" wp14:textId="5063ED93">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0361D89A" wp14:paraId="07680A11" wp14:textId="0911A8A5">
      <w:pPr>
        <w:spacing w:after="0" w:line="240" w:lineRule="auto"/>
        <w:ind w:right="7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If you feel you meet the above, we are recruiting, and we’d love to hear from you! </w:t>
      </w:r>
      <w:r w:rsidRPr="0361D89A" w:rsidR="164B35F4">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0361D89A" wp14:paraId="05C3861B" wp14:textId="6545D7D7">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CD915FD" wp14:textId="6AFEE3F6">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How We Work</w:t>
      </w:r>
    </w:p>
    <w:p xmlns:wp14="http://schemas.microsoft.com/office/word/2010/wordml" w:rsidP="0361D89A" wp14:paraId="71277B18" wp14:textId="3DAAC77E">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32AC1380" wp14:textId="4743756B">
      <w:pPr>
        <w:shd w:val="clear" w:color="auto" w:fill="FFFFFF" w:themeFill="background1"/>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We communicate, design and build with young people and communities to make change happen. We partner with third and public sectors to imagine, test, and create more equitable services that are designed and delivered with people. </w:t>
      </w:r>
    </w:p>
    <w:p xmlns:wp14="http://schemas.microsoft.com/office/word/2010/wordml" w:rsidP="0361D89A" wp14:paraId="03C7B7B2" wp14:textId="41CCE463">
      <w:pPr>
        <w:shd w:val="clear" w:color="auto" w:fill="FFFFFF" w:themeFill="background1"/>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166FEC71" wp14:textId="4C6AB034">
      <w:pPr>
        <w:shd w:val="clear" w:color="auto" w:fill="FFFFFF" w:themeFill="background1"/>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Our work is informed by decades of delivering digital youth information and community services. We share this knowledge through training, consultancy, and delivery and form long-term partnerships for mutual benefit.</w:t>
      </w:r>
    </w:p>
    <w:p xmlns:wp14="http://schemas.microsoft.com/office/word/2010/wordml" w:rsidP="0361D89A" wp14:paraId="39890A95" wp14:textId="0D6C7E06">
      <w:pPr>
        <w:shd w:val="clear" w:color="auto" w:fill="FFFFFF" w:themeFill="background1"/>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33073EC0" wp14:textId="368B0EFC">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788A8ED8" wp14:textId="1A395957">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4FA8D27C" wp14:textId="3964F0A6">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Our Team</w:t>
      </w:r>
    </w:p>
    <w:p xmlns:wp14="http://schemas.microsoft.com/office/word/2010/wordml" w:rsidP="0361D89A" wp14:paraId="3B266EA8" wp14:textId="00DC0991">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10BB7E81" wp14:textId="4341DA76">
      <w:pPr>
        <w:shd w:val="clear" w:color="auto" w:fill="FFFFFF" w:themeFill="background1"/>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We value our employees, with an emphasis on skills and personal development. We are passionate about what we do. </w:t>
      </w:r>
    </w:p>
    <w:p xmlns:wp14="http://schemas.microsoft.com/office/word/2010/wordml" w:rsidP="0361D89A" wp14:paraId="3CA9BAAD" wp14:textId="49DDBF99">
      <w:pPr>
        <w:pStyle w:val="Heading1"/>
        <w:keepNext w:val="1"/>
        <w:keepLines w:val="1"/>
        <w:spacing w:before="240" w:after="240" w:line="240" w:lineRule="auto"/>
        <w:rPr>
          <w:rFonts w:ascii="Arial" w:hAnsi="Arial" w:eastAsia="Arial" w:cs="Arial"/>
          <w:b w:val="1"/>
          <w:bCs w:val="1"/>
          <w:i w:val="0"/>
          <w:iCs w:val="0"/>
          <w:caps w:val="0"/>
          <w:smallCaps w:val="0"/>
          <w:noProof w:val="0"/>
          <w:color w:val="EB8823"/>
          <w:sz w:val="24"/>
          <w:szCs w:val="24"/>
          <w:lang w:val="en-GB"/>
        </w:rPr>
      </w:pPr>
      <w:r w:rsidRPr="0361D89A" w:rsidR="164B35F4">
        <w:rPr>
          <w:rFonts w:ascii="Arial" w:hAnsi="Arial" w:eastAsia="Arial" w:cs="Arial"/>
          <w:b w:val="1"/>
          <w:bCs w:val="1"/>
          <w:i w:val="0"/>
          <w:iCs w:val="0"/>
          <w:caps w:val="0"/>
          <w:smallCaps w:val="0"/>
          <w:noProof w:val="0"/>
          <w:color w:val="EB8823"/>
          <w:sz w:val="24"/>
          <w:szCs w:val="24"/>
          <w:lang w:val="en-GB"/>
        </w:rPr>
        <w:t>Job Purpose:</w:t>
      </w:r>
    </w:p>
    <w:p xmlns:wp14="http://schemas.microsoft.com/office/word/2010/wordml" w:rsidP="0361D89A" wp14:paraId="08C937EF" wp14:textId="4A0A49CF">
      <w:pPr>
        <w:spacing w:before="240"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Make a Positive Impact</w:t>
      </w:r>
    </w:p>
    <w:p xmlns:wp14="http://schemas.microsoft.com/office/word/2010/wordml" w:rsidP="0361D89A" wp14:paraId="4215E13D" wp14:textId="77C9CE0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We believe everyone has something valuable to contribute. That's why we offer a supportive environment where you'll be empowered to grow alongside a dedicated social action team. Here, you'll play a vital role in delivering rights-based, person-centred services to a diverse range of individuals, including children, young people, vulnerable adults, parents, carers, and professionals.</w:t>
      </w:r>
    </w:p>
    <w:p xmlns:wp14="http://schemas.microsoft.com/office/word/2010/wordml" w:rsidP="0361D89A" wp14:paraId="3644BCC9" wp14:textId="29CEF8FF">
      <w:pPr>
        <w:spacing w:before="240"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How You'll Make a Difference:</w:t>
      </w:r>
    </w:p>
    <w:p xmlns:wp14="http://schemas.microsoft.com/office/word/2010/wordml" w:rsidP="0361D89A" wp14:paraId="5E5BB9C9" wp14:textId="4F30D874">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Build Trust and Connection:</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You'll connect with people from all walks of life, fostering a safe and supportive space where they feel heard and understood</w:t>
      </w:r>
    </w:p>
    <w:p xmlns:wp14="http://schemas.microsoft.com/office/word/2010/wordml" w:rsidP="0361D89A" wp14:paraId="7C771E44" wp14:textId="296B9F95">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Empower Change:</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By providing information, advice, and advocacy support, you'll equip individuals with the tools they need to navigate challenges and secure their rights</w:t>
      </w:r>
    </w:p>
    <w:p xmlns:wp14="http://schemas.microsoft.com/office/word/2010/wordml" w:rsidP="0361D89A" wp14:paraId="31CC7A83" wp14:textId="7A9D7F63">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Be a Team Player:</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You'll collaborate effectively with a passionate team, sharing your unique perspective and fostering a positive work environment</w:t>
      </w:r>
    </w:p>
    <w:p xmlns:wp14="http://schemas.microsoft.com/office/word/2010/wordml" w:rsidP="0361D89A" wp14:paraId="24577D7D" wp14:textId="4FB25B26">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Together, we will:</w:t>
      </w:r>
    </w:p>
    <w:p xmlns:wp14="http://schemas.microsoft.com/office/word/2010/wordml" w:rsidP="0361D89A" wp14:paraId="436D9ABB" wp14:textId="2DBE0D5D">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Empower people to make informed decisions</w:t>
      </w:r>
    </w:p>
    <w:p xmlns:wp14="http://schemas.microsoft.com/office/word/2010/wordml" w:rsidP="0361D89A" wp14:paraId="48FA004F" wp14:textId="68C2696D">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Equip them with the skills and knowledge to create positive change in their lives</w:t>
      </w:r>
    </w:p>
    <w:p xmlns:wp14="http://schemas.microsoft.com/office/word/2010/wordml" w:rsidP="0361D89A" wp14:paraId="191A2EBB" wp14:textId="40DF1F62">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Promote resilience and well-being</w:t>
      </w:r>
    </w:p>
    <w:p xmlns:wp14="http://schemas.microsoft.com/office/word/2010/wordml" w:rsidP="0361D89A" wp14:paraId="3668AB22" wp14:textId="39520406">
      <w:pPr>
        <w:pStyle w:val="ListParagraph"/>
        <w:numPr>
          <w:ilvl w:val="0"/>
          <w:numId w:val="1"/>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Amplify voices to influence positive change</w:t>
      </w:r>
    </w:p>
    <w:p xmlns:wp14="http://schemas.microsoft.com/office/word/2010/wordml" w:rsidP="0361D89A" wp14:paraId="5331558C" wp14:textId="1667D510">
      <w:pP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5D87D09" wp14:textId="4364183B">
      <w:pP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946DC94" wp14:textId="3F80B6DF">
      <w:pPr>
        <w:pStyle w:val="Foote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The Social Action Team covers four helplines, and two key service areas:</w:t>
      </w:r>
    </w:p>
    <w:p xmlns:wp14="http://schemas.microsoft.com/office/word/2010/wordml" w:rsidP="0361D89A" wp14:paraId="4AE5B38E" wp14:textId="4DDF7E3F">
      <w:pPr>
        <w:pStyle w:val="Foote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0361D89A" wp14:paraId="4637EBA8" wp14:textId="4E6D5716">
      <w:pPr>
        <w:pStyle w:val="Foote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 xml:space="preserve">Meic Cymru: </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Welsh Government’s youth information, advice, and advocacy helpline for children and young people across Wales up to the age of 25</w:t>
      </w:r>
    </w:p>
    <w:p xmlns:wp14="http://schemas.microsoft.com/office/word/2010/wordml" w:rsidP="0361D89A" wp14:paraId="741EAC9A" wp14:textId="0C1BC8DF">
      <w:pPr>
        <w:pStyle w:val="Foote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 xml:space="preserve">Adult Advocacy Helplines: </w:t>
      </w: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Three gateway services for adults seeking access to independent professional advocacy (IPA): </w:t>
      </w:r>
    </w:p>
    <w:p xmlns:wp14="http://schemas.microsoft.com/office/word/2010/wordml" w:rsidP="0361D89A" wp14:paraId="546B2279" wp14:textId="46C27A99">
      <w:pPr>
        <w:pStyle w:val="Footer"/>
        <w:tabs>
          <w:tab w:val="left" w:leader="none" w:pos="720"/>
        </w:tabs>
        <w:spacing w:after="0" w:line="240" w:lineRule="auto"/>
        <w:ind w:firstLine="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Bridgend Voice and Choice (BVC) </w:t>
      </w:r>
    </w:p>
    <w:p xmlns:wp14="http://schemas.microsoft.com/office/word/2010/wordml" w:rsidP="0361D89A" wp14:paraId="080FF9CE" wp14:textId="6F907D38">
      <w:pPr>
        <w:pStyle w:val="Footer"/>
        <w:tabs>
          <w:tab w:val="left" w:leader="none" w:pos="720"/>
        </w:tabs>
        <w:spacing w:after="0" w:line="240" w:lineRule="auto"/>
        <w:ind w:firstLine="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Cardiff and Vale Advocacy Gateway (CVAG) </w:t>
      </w:r>
    </w:p>
    <w:p xmlns:wp14="http://schemas.microsoft.com/office/word/2010/wordml" w:rsidP="0361D89A" wp14:paraId="7D1D9D6E" wp14:textId="7AF8FCC1">
      <w:pPr>
        <w:pStyle w:val="Footer"/>
        <w:tabs>
          <w:tab w:val="left" w:leader="none" w:pos="720"/>
        </w:tabs>
        <w:spacing w:after="0" w:line="240" w:lineRule="auto"/>
        <w:ind w:firstLine="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Gwent Access To Advocacy (GATA) </w:t>
      </w:r>
    </w:p>
    <w:p xmlns:wp14="http://schemas.microsoft.com/office/word/2010/wordml" w:rsidP="0361D89A" wp14:paraId="6B5D997E" wp14:textId="30F0FCD0">
      <w:pP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C7F17A8" wp14:textId="07DD36B9">
      <w:pPr>
        <w:widowControl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We are committed to continuous learning and development and offer a range of opportunities and resources to ensure professional growth through acquiring and developing skills, knowledge, and attributes. This approach is integral to our restorative approach and value base of personal and shared responsibility.</w:t>
      </w:r>
    </w:p>
    <w:p xmlns:wp14="http://schemas.microsoft.com/office/word/2010/wordml" w:rsidP="0361D89A" wp14:paraId="4A7C7B4F" wp14:textId="417C7AB7">
      <w:pPr>
        <w:widowControl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5AFF85BF" wp14:textId="146AF85C">
      <w:pPr>
        <w:widowControl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1EF18039" wp14:textId="5B82A954">
      <w:pPr>
        <w:widowControl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BF7D1A4" wp14:textId="6D61EE15">
      <w:pPr>
        <w:widowControl w:val="0"/>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71D91BC0" wp14:textId="076CED71">
      <w:pPr>
        <w:pStyle w:val="Footer"/>
        <w:widowControl w:val="0"/>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EB8823"/>
          <w:sz w:val="24"/>
          <w:szCs w:val="24"/>
          <w:lang w:val="en-GB"/>
        </w:rPr>
      </w:pPr>
      <w:r w:rsidRPr="0361D89A" w:rsidR="164B35F4">
        <w:rPr>
          <w:rFonts w:ascii="Arial" w:hAnsi="Arial" w:eastAsia="Arial" w:cs="Arial"/>
          <w:b w:val="1"/>
          <w:bCs w:val="1"/>
          <w:i w:val="0"/>
          <w:iCs w:val="0"/>
          <w:caps w:val="0"/>
          <w:smallCaps w:val="0"/>
          <w:noProof w:val="0"/>
          <w:color w:val="EB8823"/>
          <w:sz w:val="24"/>
          <w:szCs w:val="24"/>
          <w:lang w:val="en-GB"/>
        </w:rPr>
        <w:t>Specific Responsibilities:</w:t>
      </w:r>
    </w:p>
    <w:p xmlns:wp14="http://schemas.microsoft.com/office/word/2010/wordml" w:rsidP="0361D89A" wp14:paraId="37232B45" wp14:textId="58FDE5DD">
      <w:pPr>
        <w:tabs>
          <w:tab w:val="left" w:leader="none" w:pos="72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22B36A40" wp14:textId="56FB83CC">
      <w:pPr>
        <w:pStyle w:val="Footer"/>
        <w:tabs>
          <w:tab w:val="left" w:leader="none" w:pos="720"/>
        </w:tabs>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Helplines</w:t>
      </w:r>
    </w:p>
    <w:p xmlns:wp14="http://schemas.microsoft.com/office/word/2010/wordml" w:rsidP="0361D89A" wp14:paraId="3E2297D1" wp14:textId="28E4F05E">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784C4C9E" wp14:textId="337CC28A">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respond and be attuned to contacts via phone, e-mail, text, instant message and WhatsApp, from children, young people, vulnerable adults, parents, carers, professionals, the public</w:t>
      </w:r>
    </w:p>
    <w:p xmlns:wp14="http://schemas.microsoft.com/office/word/2010/wordml" w:rsidP="0361D89A" wp14:paraId="6EED97D1" wp14:textId="3BAA046A">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provide accurate, relevant and appropriate information and signpost or refer to online/digital resources and tools, as well as relevant face-to-face services</w:t>
      </w:r>
    </w:p>
    <w:p xmlns:wp14="http://schemas.microsoft.com/office/word/2010/wordml" w:rsidP="0361D89A" wp14:paraId="5A7D6527" wp14:textId="3A324704">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provide the appropriate person-centred intervention to meet the need(s) identified</w:t>
      </w:r>
    </w:p>
    <w:p xmlns:wp14="http://schemas.microsoft.com/office/word/2010/wordml" w:rsidP="0361D89A" wp14:paraId="33B73B81" wp14:textId="5D3C80CC">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deal with safeguarding, and threat to life contacts</w:t>
      </w:r>
    </w:p>
    <w:p xmlns:wp14="http://schemas.microsoft.com/office/word/2010/wordml" w:rsidP="0361D89A" wp14:paraId="73F2797F" wp14:textId="2B2AD827">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provide peer support with colleagues while on shift</w:t>
      </w:r>
    </w:p>
    <w:p xmlns:wp14="http://schemas.microsoft.com/office/word/2010/wordml" w:rsidP="0361D89A" wp14:paraId="7C5CFB21" wp14:textId="0565D4B2">
      <w:pPr>
        <w:pStyle w:val="ListParagraph"/>
        <w:numPr>
          <w:ilvl w:val="0"/>
          <w:numId w:val="3"/>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maintain appropriate written records, collect monitoring data, and record all relevant information as required</w:t>
      </w:r>
    </w:p>
    <w:p xmlns:wp14="http://schemas.microsoft.com/office/word/2010/wordml" w:rsidP="0361D89A" wp14:paraId="61343D29" wp14:textId="0314FF0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695771D3" wp14:textId="14E83831">
      <w:pPr>
        <w:spacing w:after="0" w:line="240"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Collaboration and Promotion</w:t>
      </w:r>
    </w:p>
    <w:p xmlns:wp14="http://schemas.microsoft.com/office/word/2010/wordml" w:rsidP="0361D89A" wp14:paraId="511BE4A1" wp14:textId="3E424694">
      <w:pPr>
        <w:spacing w:after="0" w:line="240" w:lineRule="auto"/>
        <w:ind w:left="36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0880F2EA" wp14:textId="63E71492">
      <w:pPr>
        <w:pStyle w:val="ListParagraph"/>
        <w:numPr>
          <w:ilvl w:val="0"/>
          <w:numId w:val="4"/>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To sustain good working relationships and effective communication with colleagues and peers internally and externally </w:t>
      </w:r>
    </w:p>
    <w:p xmlns:wp14="http://schemas.microsoft.com/office/word/2010/wordml" w:rsidP="0361D89A" wp14:paraId="74415EFB" wp14:textId="1D7036DD">
      <w:pPr>
        <w:pStyle w:val="ListParagraph"/>
        <w:numPr>
          <w:ilvl w:val="0"/>
          <w:numId w:val="4"/>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ensure and promote Social Action and ProMo Cymru in a positive way to the external world.</w:t>
      </w:r>
    </w:p>
    <w:p xmlns:wp14="http://schemas.microsoft.com/office/word/2010/wordml" w:rsidP="0361D89A" wp14:paraId="26D8CD4E" wp14:textId="43BCC219">
      <w:pPr>
        <w:pStyle w:val="ListParagraph"/>
        <w:numPr>
          <w:ilvl w:val="0"/>
          <w:numId w:val="4"/>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To support Social Action’s outreach and engagement work with ProMo Cymru peers and colleagues </w:t>
      </w:r>
    </w:p>
    <w:p xmlns:wp14="http://schemas.microsoft.com/office/word/2010/wordml" w:rsidP="0361D89A" wp14:paraId="66A78CAE" wp14:textId="2088DCC1">
      <w:pPr>
        <w:pStyle w:val="ListParagraph"/>
        <w:numPr>
          <w:ilvl w:val="0"/>
          <w:numId w:val="4"/>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maintain and adhere to appropriate professional boundaries</w:t>
      </w:r>
    </w:p>
    <w:p xmlns:wp14="http://schemas.microsoft.com/office/word/2010/wordml" w:rsidP="0361D89A" wp14:paraId="1F1ACD2A" wp14:textId="3D4F954C">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35304BCC" wp14:textId="51066F65">
      <w:pPr>
        <w:spacing w:after="0" w:line="240"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1"/>
          <w:bCs w:val="1"/>
          <w:i w:val="0"/>
          <w:iCs w:val="0"/>
          <w:caps w:val="0"/>
          <w:smallCaps w:val="0"/>
          <w:noProof w:val="0"/>
          <w:color w:val="000000" w:themeColor="text1" w:themeTint="FF" w:themeShade="FF"/>
          <w:sz w:val="24"/>
          <w:szCs w:val="24"/>
          <w:lang w:val="en-GB"/>
        </w:rPr>
        <w:t>Learning and Development</w:t>
      </w:r>
    </w:p>
    <w:p xmlns:wp14="http://schemas.microsoft.com/office/word/2010/wordml" w:rsidP="0361D89A" wp14:paraId="569B5B6A" wp14:textId="51CDDAF8">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31C4929B" wp14:textId="6AE20722">
      <w:pPr>
        <w:pStyle w:val="ListParagraph"/>
        <w:numPr>
          <w:ilvl w:val="0"/>
          <w:numId w:val="5"/>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contribute to and make the most of practice exchanges, training, team meetings, and any other suitable internal meetings</w:t>
      </w:r>
    </w:p>
    <w:p xmlns:wp14="http://schemas.microsoft.com/office/word/2010/wordml" w:rsidP="0361D89A" wp14:paraId="75D22015" wp14:textId="29BAA88D">
      <w:pPr>
        <w:pStyle w:val="ListParagraph"/>
        <w:numPr>
          <w:ilvl w:val="0"/>
          <w:numId w:val="5"/>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be responsible for your learning, development, and well-being, as well as taking up suitable provisions made by ProMo Cymru</w:t>
      </w:r>
    </w:p>
    <w:p xmlns:wp14="http://schemas.microsoft.com/office/word/2010/wordml" w:rsidP="0361D89A" wp14:paraId="7ADC352A" wp14:textId="3F6E99F5">
      <w:pPr>
        <w:pStyle w:val="ListParagraph"/>
        <w:numPr>
          <w:ilvl w:val="0"/>
          <w:numId w:val="5"/>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take up and make the most of arrangements for support, supervision, and appraisal</w:t>
      </w:r>
    </w:p>
    <w:p xmlns:wp14="http://schemas.microsoft.com/office/word/2010/wordml" w:rsidP="0361D89A" wp14:paraId="293B40BB" wp14:textId="5AACF36C">
      <w:pPr>
        <w:pStyle w:val="ListParagraph"/>
        <w:numPr>
          <w:ilvl w:val="0"/>
          <w:numId w:val="5"/>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support your peers and colleagues and be supported by them</w:t>
      </w:r>
    </w:p>
    <w:p xmlns:wp14="http://schemas.microsoft.com/office/word/2010/wordml" w:rsidP="0361D89A" wp14:paraId="21C51561" wp14:textId="5B8C64D5">
      <w:pPr>
        <w:pStyle w:val="ListParagraph"/>
        <w:numPr>
          <w:ilvl w:val="0"/>
          <w:numId w:val="5"/>
        </w:num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To be aware of and adhere to all policies and procedures, and the Advisers’ Handbook</w:t>
      </w:r>
    </w:p>
    <w:p xmlns:wp14="http://schemas.microsoft.com/office/word/2010/wordml" w:rsidP="0361D89A" wp14:paraId="20CEC878" wp14:textId="04657E1F">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469D0057" wp14:textId="13B46EF2">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For further information please visit: </w:t>
      </w:r>
    </w:p>
    <w:p xmlns:wp14="http://schemas.microsoft.com/office/word/2010/wordml" w:rsidP="0361D89A" wp14:paraId="41A2FF24" wp14:textId="7B67CCEC">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ProMo Cymru: </w:t>
      </w:r>
      <w:hyperlink r:id="Rc2f68873834442be">
        <w:r w:rsidRPr="0361D89A" w:rsidR="164B35F4">
          <w:rPr>
            <w:rStyle w:val="Hyperlink"/>
            <w:rFonts w:ascii="Arial" w:hAnsi="Arial" w:eastAsia="Arial" w:cs="Arial"/>
            <w:b w:val="0"/>
            <w:bCs w:val="0"/>
            <w:i w:val="0"/>
            <w:iCs w:val="0"/>
            <w:caps w:val="0"/>
            <w:smallCaps w:val="0"/>
            <w:strike w:val="0"/>
            <w:dstrike w:val="0"/>
            <w:noProof w:val="0"/>
            <w:sz w:val="24"/>
            <w:szCs w:val="24"/>
            <w:lang w:val="en-GB"/>
          </w:rPr>
          <w:t>www.promo.cymru</w:t>
        </w:r>
      </w:hyperlink>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w:t>
      </w:r>
    </w:p>
    <w:p xmlns:wp14="http://schemas.microsoft.com/office/word/2010/wordml" w:rsidP="0361D89A" wp14:paraId="3850D78A" wp14:textId="59B023E7">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Meic:</w:t>
      </w:r>
      <w:r w:rsidRPr="0361D89A" w:rsidR="164B35F4">
        <w:rPr>
          <w:rFonts w:ascii="Arial" w:hAnsi="Arial" w:eastAsia="Arial" w:cs="Arial"/>
          <w:b w:val="0"/>
          <w:bCs w:val="0"/>
          <w:i w:val="0"/>
          <w:iCs w:val="0"/>
          <w:caps w:val="0"/>
          <w:smallCaps w:val="0"/>
          <w:noProof w:val="0"/>
          <w:color w:val="FF0000"/>
          <w:sz w:val="24"/>
          <w:szCs w:val="24"/>
          <w:lang w:val="en-GB"/>
        </w:rPr>
        <w:t xml:space="preserve"> </w:t>
      </w:r>
      <w:hyperlink r:id="Rce97030d1cb0418d">
        <w:r w:rsidRPr="0361D89A" w:rsidR="164B35F4">
          <w:rPr>
            <w:rStyle w:val="Hyperlink"/>
            <w:rFonts w:ascii="Arial" w:hAnsi="Arial" w:eastAsia="Arial" w:cs="Arial"/>
            <w:b w:val="0"/>
            <w:bCs w:val="0"/>
            <w:i w:val="0"/>
            <w:iCs w:val="0"/>
            <w:caps w:val="0"/>
            <w:smallCaps w:val="0"/>
            <w:strike w:val="0"/>
            <w:dstrike w:val="0"/>
            <w:noProof w:val="0"/>
            <w:sz w:val="24"/>
            <w:szCs w:val="24"/>
            <w:lang w:val="en-GB"/>
          </w:rPr>
          <w:t>www.meic.cymru</w:t>
        </w:r>
      </w:hyperlink>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0361D89A" wp14:paraId="1F63B6F0" wp14:textId="4BFB8430">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BVC: </w:t>
      </w:r>
      <w:hyperlink r:id="R5ce8a4be4ea041b3">
        <w:r w:rsidRPr="0361D89A" w:rsidR="164B35F4">
          <w:rPr>
            <w:rStyle w:val="Hyperlink"/>
            <w:rFonts w:ascii="Arial" w:hAnsi="Arial" w:eastAsia="Arial" w:cs="Arial"/>
            <w:b w:val="0"/>
            <w:bCs w:val="0"/>
            <w:i w:val="0"/>
            <w:iCs w:val="0"/>
            <w:caps w:val="0"/>
            <w:smallCaps w:val="0"/>
            <w:strike w:val="0"/>
            <w:dstrike w:val="0"/>
            <w:noProof w:val="0"/>
            <w:sz w:val="24"/>
            <w:szCs w:val="24"/>
            <w:lang w:val="en-GB"/>
          </w:rPr>
          <w:t>http://bridgendvoiceandchoice.cymru/</w:t>
        </w:r>
      </w:hyperlink>
    </w:p>
    <w:p xmlns:wp14="http://schemas.microsoft.com/office/word/2010/wordml" w:rsidP="0361D89A" wp14:paraId="2A19CCC7" wp14:textId="65DBB3FF">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0"/>
          <w:iCs w:val="0"/>
          <w:caps w:val="0"/>
          <w:smallCaps w:val="0"/>
          <w:noProof w:val="0"/>
          <w:color w:val="000000" w:themeColor="text1" w:themeTint="FF" w:themeShade="FF"/>
          <w:sz w:val="24"/>
          <w:szCs w:val="24"/>
          <w:lang w:val="en-GB"/>
        </w:rPr>
        <w:t xml:space="preserve">CVAG: </w:t>
      </w:r>
      <w:hyperlink r:id="R450d5fc7ab334e3f">
        <w:r w:rsidRPr="0361D89A" w:rsidR="164B35F4">
          <w:rPr>
            <w:rStyle w:val="Hyperlink"/>
            <w:rFonts w:ascii="Arial" w:hAnsi="Arial" w:eastAsia="Arial" w:cs="Arial"/>
            <w:b w:val="0"/>
            <w:bCs w:val="0"/>
            <w:i w:val="0"/>
            <w:iCs w:val="0"/>
            <w:caps w:val="0"/>
            <w:smallCaps w:val="0"/>
            <w:strike w:val="0"/>
            <w:dstrike w:val="0"/>
            <w:noProof w:val="0"/>
            <w:sz w:val="24"/>
            <w:szCs w:val="24"/>
            <w:lang w:val="en-GB"/>
          </w:rPr>
          <w:t>http://cvag.cymru/</w:t>
        </w:r>
      </w:hyperlink>
    </w:p>
    <w:p xmlns:wp14="http://schemas.microsoft.com/office/word/2010/wordml" w:rsidP="0361D89A" wp14:paraId="22B579B8" wp14:textId="25DCFAC0">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Style w:val="Hyperlink"/>
          <w:rFonts w:ascii="Arial" w:hAnsi="Arial" w:eastAsia="Arial" w:cs="Arial"/>
          <w:b w:val="0"/>
          <w:bCs w:val="0"/>
          <w:i w:val="0"/>
          <w:iCs w:val="0"/>
          <w:caps w:val="0"/>
          <w:smallCaps w:val="0"/>
          <w:strike w:val="0"/>
          <w:dstrike w:val="0"/>
          <w:noProof w:val="0"/>
          <w:sz w:val="24"/>
          <w:szCs w:val="24"/>
          <w:lang w:val="en-GB"/>
        </w:rPr>
        <w:t xml:space="preserve">GATA: </w:t>
      </w:r>
      <w:hyperlink r:id="R825600abec3d421c">
        <w:r w:rsidRPr="0361D89A" w:rsidR="164B35F4">
          <w:rPr>
            <w:rStyle w:val="Hyperlink"/>
            <w:rFonts w:ascii="Arial" w:hAnsi="Arial" w:eastAsia="Arial" w:cs="Arial"/>
            <w:b w:val="0"/>
            <w:bCs w:val="0"/>
            <w:i w:val="0"/>
            <w:iCs w:val="0"/>
            <w:caps w:val="0"/>
            <w:smallCaps w:val="0"/>
            <w:strike w:val="0"/>
            <w:dstrike w:val="0"/>
            <w:noProof w:val="0"/>
            <w:sz w:val="24"/>
            <w:szCs w:val="24"/>
            <w:lang w:val="en-GB"/>
          </w:rPr>
          <w:t>https://gata.cymru/</w:t>
        </w:r>
      </w:hyperlink>
    </w:p>
    <w:p xmlns:wp14="http://schemas.microsoft.com/office/word/2010/wordml" w:rsidP="0361D89A" wp14:paraId="15121EBD" wp14:textId="0982583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39DAEC0A" wp14:textId="7E25068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0495A7FC" wp14:textId="78BC358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361D89A" w:rsidR="164B35F4">
        <w:rPr>
          <w:rFonts w:ascii="Arial" w:hAnsi="Arial" w:eastAsia="Arial" w:cs="Arial"/>
          <w:b w:val="0"/>
          <w:bCs w:val="0"/>
          <w:i w:val="1"/>
          <w:iCs w:val="1"/>
          <w:caps w:val="0"/>
          <w:smallCaps w:val="0"/>
          <w:noProof w:val="0"/>
          <w:color w:val="000000" w:themeColor="text1" w:themeTint="FF" w:themeShade="FF"/>
          <w:sz w:val="24"/>
          <w:szCs w:val="24"/>
          <w:lang w:val="en-GB"/>
        </w:rPr>
        <w:t>This job description may be subject to review and changed to include such duties and responsibilities as are determined in consultation with the postholder. It is not intended to be rigid or inflexible but should be regarded as providing a framework within which the individual works.</w:t>
      </w:r>
    </w:p>
    <w:p xmlns:wp14="http://schemas.microsoft.com/office/word/2010/wordml" w:rsidP="0361D89A" wp14:paraId="18E95B07" wp14:textId="67C623BE">
      <w:pPr>
        <w:pStyle w:val="Heading1"/>
        <w:keepNext w:val="1"/>
        <w:keepLines w:val="1"/>
        <w:spacing w:before="480" w:after="0" w:line="240" w:lineRule="auto"/>
        <w:ind w:left="720" w:firstLine="720"/>
        <w:rPr>
          <w:rFonts w:ascii="Arial" w:hAnsi="Arial" w:eastAsia="Arial" w:cs="Arial"/>
          <w:b w:val="1"/>
          <w:bCs w:val="1"/>
          <w:i w:val="0"/>
          <w:iCs w:val="0"/>
          <w:caps w:val="0"/>
          <w:smallCaps w:val="0"/>
          <w:noProof w:val="0"/>
          <w:color w:val="EB8823"/>
          <w:sz w:val="24"/>
          <w:szCs w:val="24"/>
          <w:lang w:val="en-GB"/>
        </w:rPr>
      </w:pPr>
      <w:r w:rsidRPr="0361D89A" w:rsidR="164B35F4">
        <w:rPr>
          <w:rFonts w:ascii="Arial" w:hAnsi="Arial" w:eastAsia="Arial" w:cs="Arial"/>
          <w:b w:val="1"/>
          <w:bCs w:val="1"/>
          <w:i w:val="0"/>
          <w:iCs w:val="0"/>
          <w:caps w:val="0"/>
          <w:smallCaps w:val="0"/>
          <w:noProof w:val="0"/>
          <w:color w:val="EB8823"/>
          <w:sz w:val="24"/>
          <w:szCs w:val="24"/>
          <w:lang w:val="en-GB"/>
        </w:rPr>
        <w:t>Person Specification – Helpline Adviser Advocate</w:t>
      </w:r>
    </w:p>
    <w:p xmlns:wp14="http://schemas.microsoft.com/office/word/2010/wordml" w:rsidP="0361D89A" wp14:paraId="47805A81" wp14:textId="2A746505">
      <w:pPr>
        <w:spacing w:after="0" w:line="240" w:lineRule="auto"/>
        <w:jc w:val="both"/>
        <w:rPr>
          <w:rFonts w:ascii="Arial" w:hAnsi="Arial" w:eastAsia="Arial" w:cs="Arial"/>
          <w:b w:val="0"/>
          <w:bCs w:val="0"/>
          <w:i w:val="0"/>
          <w:iCs w:val="0"/>
          <w:caps w:val="0"/>
          <w:smallCaps w:val="0"/>
          <w:noProof w:val="0"/>
          <w:color w:val="FF0000"/>
          <w:sz w:val="24"/>
          <w:szCs w:val="24"/>
          <w:lang w:val="en-GB"/>
        </w:rPr>
      </w:pPr>
    </w:p>
    <w:tbl>
      <w:tblPr>
        <w:tblStyle w:val="TableNormal"/>
        <w:tblW w:w="0" w:type="auto"/>
        <w:tblBorders>
          <w:top w:val="single" w:sz="6"/>
          <w:left w:val="single" w:sz="6"/>
          <w:bottom w:val="single" w:sz="6"/>
          <w:right w:val="single" w:sz="6"/>
        </w:tblBorders>
        <w:tblLayout w:type="fixed"/>
        <w:tblLook w:val="0000" w:firstRow="0" w:lastRow="0" w:firstColumn="0" w:lastColumn="0" w:noHBand="0" w:noVBand="0"/>
      </w:tblPr>
      <w:tblGrid>
        <w:gridCol w:w="1534"/>
        <w:gridCol w:w="3504"/>
        <w:gridCol w:w="2251"/>
        <w:gridCol w:w="1726"/>
      </w:tblGrid>
      <w:tr w:rsidR="0361D89A" w:rsidTr="0361D89A" w14:paraId="4C306BEC">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77D5F4B5" w14:textId="15C4C88F">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1"/>
                <w:bCs w:val="1"/>
                <w:i w:val="0"/>
                <w:iCs w:val="0"/>
                <w:sz w:val="24"/>
                <w:szCs w:val="24"/>
                <w:lang w:val="en-GB"/>
              </w:rPr>
              <w:t>Requirement</w:t>
            </w: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1BE6CB8B" w14:textId="309AE423">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1"/>
                <w:bCs w:val="1"/>
                <w:i w:val="0"/>
                <w:iCs w:val="0"/>
                <w:sz w:val="24"/>
                <w:szCs w:val="24"/>
                <w:lang w:val="en-GB"/>
              </w:rPr>
              <w:t>Essential</w:t>
            </w: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28CC02F2" w14:textId="6C152A87">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1"/>
                <w:bCs w:val="1"/>
                <w:i w:val="0"/>
                <w:iCs w:val="0"/>
                <w:sz w:val="24"/>
                <w:szCs w:val="24"/>
                <w:lang w:val="en-GB"/>
              </w:rPr>
              <w:t>Desirable</w:t>
            </w: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57C6073A" w14:textId="6D5840B5">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1"/>
                <w:bCs w:val="1"/>
                <w:i w:val="0"/>
                <w:iCs w:val="0"/>
                <w:sz w:val="24"/>
                <w:szCs w:val="24"/>
                <w:lang w:val="en-GB"/>
              </w:rPr>
              <w:t>How Identified/</w:t>
            </w:r>
          </w:p>
          <w:p w:rsidR="0361D89A" w:rsidP="0361D89A" w:rsidRDefault="0361D89A" w14:paraId="2F75C5FD" w14:textId="223CDAA3">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1"/>
                <w:bCs w:val="1"/>
                <w:i w:val="0"/>
                <w:iCs w:val="0"/>
                <w:sz w:val="24"/>
                <w:szCs w:val="24"/>
                <w:lang w:val="en-GB"/>
              </w:rPr>
              <w:t>Assessed</w:t>
            </w:r>
          </w:p>
        </w:tc>
      </w:tr>
      <w:tr w:rsidR="0361D89A" w:rsidTr="0361D89A" w14:paraId="6DADBC17">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7CF2C32B" w14:textId="34AF84F4">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Attributes / Qualities:</w:t>
            </w:r>
          </w:p>
          <w:p w:rsidR="0361D89A" w:rsidP="0361D89A" w:rsidRDefault="0361D89A" w14:paraId="2CF5969D" w14:textId="7D26E96B">
            <w:pPr>
              <w:spacing w:after="0" w:line="240" w:lineRule="auto"/>
              <w:rPr>
                <w:rFonts w:ascii="Arial" w:hAnsi="Arial" w:eastAsia="Arial" w:cs="Arial"/>
                <w:b w:val="0"/>
                <w:bCs w:val="0"/>
                <w:i w:val="0"/>
                <w:iCs w:val="0"/>
                <w:sz w:val="24"/>
                <w:szCs w:val="24"/>
              </w:rPr>
            </w:pPr>
          </w:p>
          <w:p w:rsidR="0361D89A" w:rsidP="0361D89A" w:rsidRDefault="0361D89A" w14:paraId="6EAFBEE7" w14:textId="65953A79">
            <w:pPr>
              <w:spacing w:after="0" w:line="240" w:lineRule="auto"/>
              <w:rPr>
                <w:rFonts w:ascii="Arial" w:hAnsi="Arial" w:eastAsia="Arial" w:cs="Arial"/>
                <w:b w:val="0"/>
                <w:bCs w:val="0"/>
                <w:i w:val="0"/>
                <w:iCs w:val="0"/>
                <w:sz w:val="24"/>
                <w:szCs w:val="24"/>
              </w:rPr>
            </w:pPr>
          </w:p>
          <w:p w:rsidR="0361D89A" w:rsidP="0361D89A" w:rsidRDefault="0361D89A" w14:paraId="6C123C8C" w14:textId="59A614CF">
            <w:pPr>
              <w:spacing w:after="0" w:line="240" w:lineRule="auto"/>
              <w:rPr>
                <w:rFonts w:ascii="Arial" w:hAnsi="Arial" w:eastAsia="Arial" w:cs="Arial"/>
                <w:b w:val="0"/>
                <w:bCs w:val="0"/>
                <w:i w:val="0"/>
                <w:iCs w:val="0"/>
                <w:sz w:val="24"/>
                <w:szCs w:val="24"/>
              </w:rPr>
            </w:pPr>
          </w:p>
          <w:p w:rsidR="0361D89A" w:rsidP="0361D89A" w:rsidRDefault="0361D89A" w14:paraId="21040062" w14:textId="29319ADA">
            <w:pPr>
              <w:spacing w:after="0" w:line="240" w:lineRule="auto"/>
              <w:rPr>
                <w:rFonts w:ascii="Arial" w:hAnsi="Arial" w:eastAsia="Arial" w:cs="Arial"/>
                <w:b w:val="0"/>
                <w:bCs w:val="0"/>
                <w:i w:val="0"/>
                <w:iCs w:val="0"/>
                <w:sz w:val="24"/>
                <w:szCs w:val="24"/>
              </w:rPr>
            </w:pPr>
          </w:p>
          <w:p w:rsidR="0361D89A" w:rsidP="0361D89A" w:rsidRDefault="0361D89A" w14:paraId="65B7CC2B" w14:textId="76949B82">
            <w:pPr>
              <w:spacing w:after="0" w:line="240" w:lineRule="auto"/>
              <w:rPr>
                <w:rFonts w:ascii="Arial" w:hAnsi="Arial" w:eastAsia="Arial" w:cs="Arial"/>
                <w:b w:val="0"/>
                <w:bCs w:val="0"/>
                <w:i w:val="0"/>
                <w:iCs w:val="0"/>
                <w:sz w:val="24"/>
                <w:szCs w:val="24"/>
              </w:rPr>
            </w:pPr>
          </w:p>
          <w:p w:rsidR="0361D89A" w:rsidP="0361D89A" w:rsidRDefault="0361D89A" w14:paraId="1B25C72A" w14:textId="6B864CB4">
            <w:pPr>
              <w:spacing w:after="0" w:line="240" w:lineRule="auto"/>
              <w:rPr>
                <w:rFonts w:ascii="Arial" w:hAnsi="Arial" w:eastAsia="Arial" w:cs="Arial"/>
                <w:b w:val="0"/>
                <w:bCs w:val="0"/>
                <w:i w:val="0"/>
                <w:iCs w:val="0"/>
                <w:sz w:val="24"/>
                <w:szCs w:val="24"/>
              </w:rPr>
            </w:pPr>
          </w:p>
          <w:p w:rsidR="0361D89A" w:rsidP="0361D89A" w:rsidRDefault="0361D89A" w14:paraId="544B9F3E" w14:textId="6B424AA3">
            <w:pPr>
              <w:spacing w:after="0" w:line="240" w:lineRule="auto"/>
              <w:rPr>
                <w:rFonts w:ascii="Arial" w:hAnsi="Arial" w:eastAsia="Arial" w:cs="Arial"/>
                <w:b w:val="0"/>
                <w:bCs w:val="0"/>
                <w:i w:val="0"/>
                <w:iCs w:val="0"/>
                <w:sz w:val="24"/>
                <w:szCs w:val="24"/>
              </w:rPr>
            </w:pPr>
          </w:p>
          <w:p w:rsidR="0361D89A" w:rsidP="0361D89A" w:rsidRDefault="0361D89A" w14:paraId="7F4F9272" w14:textId="62A058FD">
            <w:pPr>
              <w:spacing w:after="0" w:line="240" w:lineRule="auto"/>
              <w:rPr>
                <w:rFonts w:ascii="Arial" w:hAnsi="Arial" w:eastAsia="Arial" w:cs="Arial"/>
                <w:b w:val="0"/>
                <w:bCs w:val="0"/>
                <w:i w:val="0"/>
                <w:iCs w:val="0"/>
                <w:sz w:val="24"/>
                <w:szCs w:val="24"/>
              </w:rPr>
            </w:pP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63D187F0" w14:textId="6D577C7D">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Rights-based</w:t>
            </w:r>
          </w:p>
          <w:p w:rsidR="0361D89A" w:rsidP="0361D89A" w:rsidRDefault="0361D89A" w14:paraId="668F586A" w14:textId="2B06366A">
            <w:pPr>
              <w:spacing w:after="0" w:line="240" w:lineRule="auto"/>
              <w:rPr>
                <w:rFonts w:ascii="Arial" w:hAnsi="Arial" w:eastAsia="Arial" w:cs="Arial"/>
                <w:b w:val="0"/>
                <w:bCs w:val="0"/>
                <w:i w:val="0"/>
                <w:iCs w:val="0"/>
                <w:sz w:val="24"/>
                <w:szCs w:val="24"/>
              </w:rPr>
            </w:pPr>
          </w:p>
          <w:p w:rsidR="0361D89A" w:rsidP="0361D89A" w:rsidRDefault="0361D89A" w14:paraId="0602D113" w14:textId="565D4C02">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Values-based</w:t>
            </w:r>
          </w:p>
          <w:p w:rsidR="0361D89A" w:rsidP="0361D89A" w:rsidRDefault="0361D89A" w14:paraId="092E97A7" w14:textId="1124E877">
            <w:pPr>
              <w:spacing w:after="0" w:line="240" w:lineRule="auto"/>
              <w:rPr>
                <w:rFonts w:ascii="Arial" w:hAnsi="Arial" w:eastAsia="Arial" w:cs="Arial"/>
                <w:b w:val="0"/>
                <w:bCs w:val="0"/>
                <w:i w:val="0"/>
                <w:iCs w:val="0"/>
                <w:sz w:val="24"/>
                <w:szCs w:val="24"/>
              </w:rPr>
            </w:pPr>
          </w:p>
          <w:p w:rsidR="0361D89A" w:rsidP="0361D89A" w:rsidRDefault="0361D89A" w14:paraId="254261D6" w14:textId="46265897">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Self-awareness, reflection, and insight</w:t>
            </w:r>
          </w:p>
          <w:p w:rsidR="0361D89A" w:rsidP="0361D89A" w:rsidRDefault="0361D89A" w14:paraId="4C1BFA66" w14:textId="1DF0DEB5">
            <w:pPr>
              <w:spacing w:after="0" w:line="240" w:lineRule="auto"/>
              <w:rPr>
                <w:rFonts w:ascii="Arial" w:hAnsi="Arial" w:eastAsia="Arial" w:cs="Arial"/>
                <w:b w:val="0"/>
                <w:bCs w:val="0"/>
                <w:i w:val="0"/>
                <w:iCs w:val="0"/>
                <w:sz w:val="24"/>
                <w:szCs w:val="24"/>
              </w:rPr>
            </w:pPr>
          </w:p>
          <w:p w:rsidR="0361D89A" w:rsidP="0361D89A" w:rsidRDefault="0361D89A" w14:paraId="09B4D69C" w14:textId="21BF33F4">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Consistent, predictable and reliable</w:t>
            </w:r>
          </w:p>
          <w:p w:rsidR="0361D89A" w:rsidP="0361D89A" w:rsidRDefault="0361D89A" w14:paraId="7923B15C" w14:textId="43A9CEF0">
            <w:pPr>
              <w:spacing w:after="0" w:line="240" w:lineRule="auto"/>
              <w:rPr>
                <w:rFonts w:ascii="Arial" w:hAnsi="Arial" w:eastAsia="Arial" w:cs="Arial"/>
                <w:b w:val="0"/>
                <w:bCs w:val="0"/>
                <w:i w:val="0"/>
                <w:iCs w:val="0"/>
                <w:sz w:val="24"/>
                <w:szCs w:val="24"/>
              </w:rPr>
            </w:pPr>
          </w:p>
          <w:p w:rsidR="0361D89A" w:rsidP="0361D89A" w:rsidRDefault="0361D89A" w14:paraId="4B445464" w14:textId="07ECE034">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 xml:space="preserve">Flexible and agile </w:t>
            </w:r>
          </w:p>
          <w:p w:rsidR="0361D89A" w:rsidP="0361D89A" w:rsidRDefault="0361D89A" w14:paraId="45D62C1D" w14:textId="6A18F55F">
            <w:pPr>
              <w:spacing w:after="0" w:line="240" w:lineRule="auto"/>
              <w:rPr>
                <w:rFonts w:ascii="Arial" w:hAnsi="Arial" w:eastAsia="Arial" w:cs="Arial"/>
                <w:b w:val="0"/>
                <w:bCs w:val="0"/>
                <w:i w:val="0"/>
                <w:iCs w:val="0"/>
                <w:sz w:val="24"/>
                <w:szCs w:val="24"/>
              </w:rPr>
            </w:pPr>
          </w:p>
          <w:p w:rsidR="0361D89A" w:rsidP="0361D89A" w:rsidRDefault="0361D89A" w14:paraId="341C1684" w14:textId="719A1D82">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Anti-discriminatory</w:t>
            </w: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1D296273" w14:textId="679ACB6F">
            <w:pPr>
              <w:spacing w:after="0" w:line="240" w:lineRule="auto"/>
              <w:rPr>
                <w:rFonts w:ascii="Arial" w:hAnsi="Arial" w:eastAsia="Arial" w:cs="Arial"/>
                <w:b w:val="0"/>
                <w:bCs w:val="0"/>
                <w:i w:val="0"/>
                <w:iCs w:val="0"/>
                <w:sz w:val="24"/>
                <w:szCs w:val="24"/>
              </w:rPr>
            </w:pPr>
          </w:p>
          <w:p w:rsidR="0361D89A" w:rsidP="0361D89A" w:rsidRDefault="0361D89A" w14:paraId="5D9D511D" w14:textId="297AB497">
            <w:pPr>
              <w:spacing w:after="0" w:line="240" w:lineRule="auto"/>
              <w:rPr>
                <w:rFonts w:ascii="Arial" w:hAnsi="Arial" w:eastAsia="Arial" w:cs="Arial"/>
                <w:b w:val="0"/>
                <w:bCs w:val="0"/>
                <w:i w:val="0"/>
                <w:iCs w:val="0"/>
                <w:sz w:val="24"/>
                <w:szCs w:val="24"/>
              </w:rPr>
            </w:pP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3726E9FA" w14:textId="1964B7D7">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Application form and interview</w:t>
            </w:r>
          </w:p>
        </w:tc>
      </w:tr>
      <w:tr w:rsidR="0361D89A" w:rsidTr="0361D89A" w14:paraId="4AD6A9D7">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1853FC69" w14:textId="7FA04030">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Education/</w:t>
            </w:r>
          </w:p>
          <w:p w:rsidR="0361D89A" w:rsidP="0361D89A" w:rsidRDefault="0361D89A" w14:paraId="06FA7D9C" w14:textId="76AD5868">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Qualifications:</w:t>
            </w: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3C7A0BA0" w14:textId="649969E7">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Past, recent and ongoing learning and professional development that is relevant to this post</w:t>
            </w: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2CC800EC" w14:textId="2C1C61BD">
            <w:pPr>
              <w:spacing w:after="0" w:line="240" w:lineRule="auto"/>
              <w:rPr>
                <w:rFonts w:ascii="Arial" w:hAnsi="Arial" w:eastAsia="Arial" w:cs="Arial"/>
                <w:b w:val="0"/>
                <w:bCs w:val="0"/>
                <w:i w:val="0"/>
                <w:iCs w:val="0"/>
                <w:sz w:val="24"/>
                <w:szCs w:val="24"/>
              </w:rPr>
            </w:pP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356D1A82" w14:textId="0400CD93">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 xml:space="preserve">Application form </w:t>
            </w:r>
          </w:p>
          <w:p w:rsidR="0361D89A" w:rsidP="0361D89A" w:rsidRDefault="0361D89A" w14:paraId="5AE7C8B7" w14:textId="5A59ADFD">
            <w:pPr>
              <w:spacing w:after="0" w:line="240" w:lineRule="auto"/>
              <w:rPr>
                <w:rFonts w:ascii="Arial" w:hAnsi="Arial" w:eastAsia="Arial" w:cs="Arial"/>
                <w:b w:val="0"/>
                <w:bCs w:val="0"/>
                <w:i w:val="0"/>
                <w:iCs w:val="0"/>
                <w:sz w:val="24"/>
                <w:szCs w:val="24"/>
              </w:rPr>
            </w:pPr>
          </w:p>
        </w:tc>
      </w:tr>
      <w:tr w:rsidR="0361D89A" w:rsidTr="0361D89A" w14:paraId="582C07FE">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7FDA1A5E" w14:textId="6C16321E">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Skills/Abilities</w:t>
            </w:r>
          </w:p>
          <w:p w:rsidR="0361D89A" w:rsidP="0361D89A" w:rsidRDefault="0361D89A" w14:paraId="0517326C" w14:textId="08240A41">
            <w:pPr>
              <w:spacing w:after="0" w:line="240" w:lineRule="auto"/>
              <w:rPr>
                <w:rFonts w:ascii="Arial" w:hAnsi="Arial" w:eastAsia="Arial" w:cs="Arial"/>
                <w:b w:val="0"/>
                <w:bCs w:val="0"/>
                <w:i w:val="0"/>
                <w:iCs w:val="0"/>
                <w:sz w:val="24"/>
                <w:szCs w:val="24"/>
              </w:rPr>
            </w:pP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39DDF237" w14:textId="5878C087">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Communicate effectively with a wide range of people from different situations and backgrounds</w:t>
            </w:r>
          </w:p>
          <w:p w:rsidR="0361D89A" w:rsidP="0361D89A" w:rsidRDefault="0361D89A" w14:paraId="16086118" w14:textId="6EDC4573">
            <w:pPr>
              <w:spacing w:after="0" w:line="240" w:lineRule="auto"/>
              <w:rPr>
                <w:rFonts w:ascii="Arial" w:hAnsi="Arial" w:eastAsia="Arial" w:cs="Arial"/>
                <w:b w:val="0"/>
                <w:bCs w:val="0"/>
                <w:i w:val="0"/>
                <w:iCs w:val="0"/>
                <w:sz w:val="24"/>
                <w:szCs w:val="24"/>
              </w:rPr>
            </w:pPr>
          </w:p>
          <w:p w:rsidR="0361D89A" w:rsidP="0361D89A" w:rsidRDefault="0361D89A" w14:paraId="2D5D722B" w14:textId="362CFF86">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Communicate effectively across different platforms eg: phone, webchat, WhatsApp, email...</w:t>
            </w:r>
          </w:p>
          <w:p w:rsidR="0361D89A" w:rsidP="0361D89A" w:rsidRDefault="0361D89A" w14:paraId="5E22B2AD" w14:textId="12C992E2">
            <w:pPr>
              <w:spacing w:after="0" w:line="240" w:lineRule="auto"/>
              <w:rPr>
                <w:rFonts w:ascii="Arial" w:hAnsi="Arial" w:eastAsia="Arial" w:cs="Arial"/>
                <w:b w:val="0"/>
                <w:bCs w:val="0"/>
                <w:i w:val="0"/>
                <w:iCs w:val="0"/>
                <w:sz w:val="24"/>
                <w:szCs w:val="24"/>
              </w:rPr>
            </w:pPr>
          </w:p>
          <w:p w:rsidR="0361D89A" w:rsidP="0361D89A" w:rsidRDefault="0361D89A" w14:paraId="68E2D6E4" w14:textId="6D68AC78">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Respond effectively to sometimes challenging and difficult situations</w:t>
            </w:r>
          </w:p>
          <w:p w:rsidR="0361D89A" w:rsidP="0361D89A" w:rsidRDefault="0361D89A" w14:paraId="053E8A6D" w14:textId="730833FA">
            <w:pPr>
              <w:spacing w:after="0" w:line="240" w:lineRule="auto"/>
              <w:rPr>
                <w:rFonts w:ascii="Arial" w:hAnsi="Arial" w:eastAsia="Arial" w:cs="Arial"/>
                <w:b w:val="0"/>
                <w:bCs w:val="0"/>
                <w:i w:val="0"/>
                <w:iCs w:val="0"/>
                <w:sz w:val="24"/>
                <w:szCs w:val="24"/>
              </w:rPr>
            </w:pPr>
          </w:p>
          <w:p w:rsidR="0361D89A" w:rsidP="0361D89A" w:rsidRDefault="0361D89A" w14:paraId="2881B905" w14:textId="45F6F385">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Prioritise and organise your own time and work</w:t>
            </w: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5A4999C5" w14:textId="4B57C223">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Log information and maintain records</w:t>
            </w:r>
          </w:p>
          <w:p w:rsidR="0361D89A" w:rsidP="0361D89A" w:rsidRDefault="0361D89A" w14:paraId="4FD88390" w14:textId="776E1DDA">
            <w:pPr>
              <w:spacing w:after="0" w:line="240" w:lineRule="auto"/>
              <w:rPr>
                <w:rFonts w:ascii="Arial" w:hAnsi="Arial" w:eastAsia="Arial" w:cs="Arial"/>
                <w:b w:val="0"/>
                <w:bCs w:val="0"/>
                <w:i w:val="0"/>
                <w:iCs w:val="0"/>
                <w:sz w:val="24"/>
                <w:szCs w:val="24"/>
              </w:rPr>
            </w:pPr>
          </w:p>
          <w:p w:rsidR="0361D89A" w:rsidP="0361D89A" w:rsidRDefault="0361D89A" w14:paraId="7E197C89" w14:textId="4DCFCCFD">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Manage and work with a range of ICT</w:t>
            </w:r>
          </w:p>
          <w:p w:rsidR="0361D89A" w:rsidP="0361D89A" w:rsidRDefault="0361D89A" w14:paraId="66B7FA53" w14:textId="7FFF691D">
            <w:pPr>
              <w:spacing w:after="0" w:line="240" w:lineRule="auto"/>
              <w:rPr>
                <w:rFonts w:ascii="Arial" w:hAnsi="Arial" w:eastAsia="Arial" w:cs="Arial"/>
                <w:b w:val="0"/>
                <w:bCs w:val="0"/>
                <w:i w:val="0"/>
                <w:iCs w:val="0"/>
                <w:sz w:val="24"/>
                <w:szCs w:val="24"/>
              </w:rPr>
            </w:pPr>
          </w:p>
          <w:p w:rsidR="0361D89A" w:rsidP="0361D89A" w:rsidRDefault="0361D89A" w14:paraId="5BA4B591" w14:textId="1A974EEF">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Welsh Language</w:t>
            </w: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7CCA8186" w14:textId="2BB1169E">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Application form &amp; interview</w:t>
            </w:r>
          </w:p>
        </w:tc>
      </w:tr>
      <w:tr w:rsidR="0361D89A" w:rsidTr="0361D89A" w14:paraId="176A780B">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08F3679F" w14:textId="11BB6120">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Experience</w:t>
            </w: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3BE8626D" w14:textId="70152B51">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 xml:space="preserve">Experience of collaborative working with others </w:t>
            </w:r>
          </w:p>
          <w:p w:rsidR="0361D89A" w:rsidP="0361D89A" w:rsidRDefault="0361D89A" w14:paraId="37D63897" w14:textId="7795B9B2">
            <w:pPr>
              <w:spacing w:after="0" w:line="240" w:lineRule="auto"/>
              <w:rPr>
                <w:rFonts w:ascii="Arial" w:hAnsi="Arial" w:eastAsia="Arial" w:cs="Arial"/>
                <w:b w:val="0"/>
                <w:bCs w:val="0"/>
                <w:i w:val="0"/>
                <w:iCs w:val="0"/>
                <w:sz w:val="24"/>
                <w:szCs w:val="24"/>
              </w:rPr>
            </w:pPr>
          </w:p>
          <w:p w:rsidR="0361D89A" w:rsidP="0361D89A" w:rsidRDefault="0361D89A" w14:paraId="651E7C4B" w14:textId="7F2ACE6A">
            <w:pPr>
              <w:spacing w:after="0" w:line="240" w:lineRule="auto"/>
              <w:rPr>
                <w:rFonts w:ascii="Arial" w:hAnsi="Arial" w:eastAsia="Arial" w:cs="Arial"/>
                <w:b w:val="0"/>
                <w:bCs w:val="0"/>
                <w:i w:val="0"/>
                <w:iCs w:val="0"/>
                <w:sz w:val="24"/>
                <w:szCs w:val="24"/>
              </w:rPr>
            </w:pP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5156874C" w14:textId="5D2DBF13">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Experience of working with children/young people or vulnerable adults</w:t>
            </w:r>
          </w:p>
          <w:p w:rsidR="0361D89A" w:rsidP="0361D89A" w:rsidRDefault="0361D89A" w14:paraId="5416420D" w14:textId="5FDA522F">
            <w:pPr>
              <w:spacing w:after="0" w:line="240" w:lineRule="auto"/>
              <w:rPr>
                <w:rFonts w:ascii="Arial" w:hAnsi="Arial" w:eastAsia="Arial" w:cs="Arial"/>
                <w:b w:val="0"/>
                <w:bCs w:val="0"/>
                <w:i w:val="0"/>
                <w:iCs w:val="0"/>
                <w:sz w:val="24"/>
                <w:szCs w:val="24"/>
              </w:rPr>
            </w:pPr>
          </w:p>
          <w:p w:rsidR="0361D89A" w:rsidP="0361D89A" w:rsidRDefault="0361D89A" w14:paraId="1B56A8BF" w14:textId="2A326A7B">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Experience of working on a helpline</w:t>
            </w: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735A41E2" w14:textId="78F78162">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Application form &amp; interview</w:t>
            </w:r>
          </w:p>
        </w:tc>
      </w:tr>
      <w:tr w:rsidR="0361D89A" w:rsidTr="0361D89A" w14:paraId="6527DD54">
        <w:trPr>
          <w:trHeight w:val="300"/>
        </w:trPr>
        <w:tc>
          <w:tcPr>
            <w:tcW w:w="153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31CD3A90" w14:textId="1470AEFD">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Other requirements:</w:t>
            </w:r>
          </w:p>
        </w:tc>
        <w:tc>
          <w:tcPr>
            <w:tcW w:w="3504"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35279D88" w14:textId="4C5952BB">
            <w:pPr>
              <w:pStyle w:val="NoSpacing"/>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 xml:space="preserve">Will need an enhanced DBS </w:t>
            </w:r>
          </w:p>
          <w:p w:rsidR="0361D89A" w:rsidP="0361D89A" w:rsidRDefault="0361D89A" w14:paraId="3B157FF2" w14:textId="38086B09">
            <w:pPr>
              <w:spacing w:after="0" w:line="240" w:lineRule="auto"/>
              <w:rPr>
                <w:rFonts w:ascii="Calibri" w:hAnsi="Calibri" w:eastAsia="Calibri" w:cs="Calibri"/>
                <w:b w:val="0"/>
                <w:bCs w:val="0"/>
                <w:i w:val="0"/>
                <w:iCs w:val="0"/>
                <w:sz w:val="24"/>
                <w:szCs w:val="24"/>
              </w:rPr>
            </w:pPr>
          </w:p>
        </w:tc>
        <w:tc>
          <w:tcPr>
            <w:tcW w:w="2251" w:type="dxa"/>
            <w:tcBorders>
              <w:top w:val="single" w:color="000000" w:themeColor="text1" w:sz="6"/>
              <w:left w:val="single" w:color="000000" w:themeColor="text1" w:sz="6"/>
              <w:bottom w:val="single" w:color="000000" w:themeColor="text1" w:sz="6"/>
            </w:tcBorders>
            <w:tcMar>
              <w:left w:w="105" w:type="dxa"/>
              <w:right w:w="105" w:type="dxa"/>
            </w:tcMar>
            <w:vAlign w:val="top"/>
          </w:tcPr>
          <w:p w:rsidR="0361D89A" w:rsidP="0361D89A" w:rsidRDefault="0361D89A" w14:paraId="54E18E00" w14:textId="4F8978E2">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Ability to drive, access to personal mode of transport, clean license</w:t>
            </w:r>
          </w:p>
        </w:tc>
        <w:tc>
          <w:tcPr>
            <w:tcW w:w="172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361D89A" w:rsidP="0361D89A" w:rsidRDefault="0361D89A" w14:paraId="1E879504" w14:textId="02280E08">
            <w:pPr>
              <w:spacing w:after="0" w:line="240" w:lineRule="auto"/>
              <w:rPr>
                <w:rFonts w:ascii="Arial" w:hAnsi="Arial" w:eastAsia="Arial" w:cs="Arial"/>
                <w:b w:val="0"/>
                <w:bCs w:val="0"/>
                <w:i w:val="0"/>
                <w:iCs w:val="0"/>
                <w:sz w:val="24"/>
                <w:szCs w:val="24"/>
              </w:rPr>
            </w:pPr>
            <w:r w:rsidRPr="0361D89A" w:rsidR="0361D89A">
              <w:rPr>
                <w:rFonts w:ascii="Arial" w:hAnsi="Arial" w:eastAsia="Arial" w:cs="Arial"/>
                <w:b w:val="0"/>
                <w:bCs w:val="0"/>
                <w:i w:val="0"/>
                <w:iCs w:val="0"/>
                <w:sz w:val="24"/>
                <w:szCs w:val="24"/>
                <w:lang w:val="en-GB"/>
              </w:rPr>
              <w:t xml:space="preserve">Application form </w:t>
            </w:r>
          </w:p>
        </w:tc>
      </w:tr>
    </w:tbl>
    <w:p xmlns:wp14="http://schemas.microsoft.com/office/word/2010/wordml" w:rsidP="0361D89A" wp14:paraId="1D622BC2" wp14:textId="40DD3577">
      <w:pPr>
        <w:spacing w:after="0" w:line="240" w:lineRule="auto"/>
        <w:rPr>
          <w:rFonts w:ascii="Calibri" w:hAnsi="Calibri" w:eastAsia="Calibri" w:cs="Calibri"/>
          <w:b w:val="0"/>
          <w:bCs w:val="0"/>
          <w:i w:val="0"/>
          <w:iCs w:val="0"/>
          <w:caps w:val="0"/>
          <w:smallCaps w:val="0"/>
          <w:noProof w:val="0"/>
          <w:color w:val="FF0000"/>
          <w:sz w:val="24"/>
          <w:szCs w:val="24"/>
          <w:lang w:val="en-GB"/>
        </w:rPr>
      </w:pPr>
    </w:p>
    <w:p xmlns:wp14="http://schemas.microsoft.com/office/word/2010/wordml" w:rsidP="0361D89A" wp14:paraId="10F2C6D8" wp14:textId="341F0DD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164B35F4">
        <w:drawing>
          <wp:inline xmlns:wp14="http://schemas.microsoft.com/office/word/2010/wordprocessingDrawing" wp14:editId="76D1FEF4" wp14:anchorId="61D5F764">
            <wp:extent cx="1666875" cy="714375"/>
            <wp:effectExtent l="0" t="0" r="0" b="0"/>
            <wp:docPr id="1813425063" name="" descr="meic_green" title=""/>
            <wp:cNvGraphicFramePr>
              <a:graphicFrameLocks noChangeAspect="1"/>
            </wp:cNvGraphicFramePr>
            <a:graphic>
              <a:graphicData uri="http://schemas.openxmlformats.org/drawingml/2006/picture">
                <pic:pic>
                  <pic:nvPicPr>
                    <pic:cNvPr id="0" name=""/>
                    <pic:cNvPicPr/>
                  </pic:nvPicPr>
                  <pic:blipFill>
                    <a:blip r:embed="R66a3f4b31d5e4565">
                      <a:extLst>
                        <a:ext xmlns:a="http://schemas.openxmlformats.org/drawingml/2006/main" uri="{28A0092B-C50C-407E-A947-70E740481C1C}">
                          <a14:useLocalDpi val="0"/>
                        </a:ext>
                      </a:extLst>
                    </a:blip>
                    <a:stretch>
                      <a:fillRect/>
                    </a:stretch>
                  </pic:blipFill>
                  <pic:spPr>
                    <a:xfrm>
                      <a:off x="0" y="0"/>
                      <a:ext cx="1666875" cy="714375"/>
                    </a:xfrm>
                    <a:prstGeom prst="rect">
                      <a:avLst/>
                    </a:prstGeom>
                  </pic:spPr>
                </pic:pic>
              </a:graphicData>
            </a:graphic>
          </wp:inline>
        </w:drawing>
      </w:r>
      <w:r w:rsidRPr="0361D89A" w:rsidR="164B35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164B35F4">
        <w:drawing>
          <wp:inline xmlns:wp14="http://schemas.microsoft.com/office/word/2010/wordprocessingDrawing" wp14:editId="1DAFC045" wp14:anchorId="7DE48072">
            <wp:extent cx="1371600" cy="704850"/>
            <wp:effectExtent l="0" t="0" r="0" b="0"/>
            <wp:docPr id="1796997746" name="" descr="http://www.promo.cymru/wp-content/uploads/2016/05/WGfunded5.png" title=""/>
            <wp:cNvGraphicFramePr>
              <a:graphicFrameLocks noChangeAspect="1"/>
            </wp:cNvGraphicFramePr>
            <a:graphic>
              <a:graphicData uri="http://schemas.openxmlformats.org/drawingml/2006/picture">
                <pic:pic>
                  <pic:nvPicPr>
                    <pic:cNvPr id="0" name=""/>
                    <pic:cNvPicPr/>
                  </pic:nvPicPr>
                  <pic:blipFill>
                    <a:blip r:embed="R2a6ea128bed94d2a">
                      <a:extLst>
                        <a:ext xmlns:a="http://schemas.openxmlformats.org/drawingml/2006/main" uri="{28A0092B-C50C-407E-A947-70E740481C1C}">
                          <a14:useLocalDpi val="0"/>
                        </a:ext>
                      </a:extLst>
                    </a:blip>
                    <a:stretch>
                      <a:fillRect/>
                    </a:stretch>
                  </pic:blipFill>
                  <pic:spPr>
                    <a:xfrm>
                      <a:off x="0" y="0"/>
                      <a:ext cx="1371600" cy="704850"/>
                    </a:xfrm>
                    <a:prstGeom prst="rect">
                      <a:avLst/>
                    </a:prstGeom>
                  </pic:spPr>
                </pic:pic>
              </a:graphicData>
            </a:graphic>
          </wp:inline>
        </w:drawing>
      </w:r>
      <w:r w:rsidRPr="0361D89A" w:rsidR="164B35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164B35F4">
        <w:drawing>
          <wp:inline xmlns:wp14="http://schemas.microsoft.com/office/word/2010/wordprocessingDrawing" wp14:editId="2C97E9D9" wp14:anchorId="52587642">
            <wp:extent cx="1981200" cy="704850"/>
            <wp:effectExtent l="0" t="0" r="0" b="0"/>
            <wp:docPr id="718319523" name="" title=""/>
            <wp:cNvGraphicFramePr>
              <a:graphicFrameLocks noChangeAspect="1"/>
            </wp:cNvGraphicFramePr>
            <a:graphic>
              <a:graphicData uri="http://schemas.openxmlformats.org/drawingml/2006/picture">
                <pic:pic>
                  <pic:nvPicPr>
                    <pic:cNvPr id="0" name=""/>
                    <pic:cNvPicPr/>
                  </pic:nvPicPr>
                  <pic:blipFill>
                    <a:blip r:embed="R4ce8c7f2816643a9">
                      <a:extLst>
                        <a:ext xmlns:a="http://schemas.openxmlformats.org/drawingml/2006/main" uri="{28A0092B-C50C-407E-A947-70E740481C1C}">
                          <a14:useLocalDpi val="0"/>
                        </a:ext>
                      </a:extLst>
                    </a:blip>
                    <a:stretch>
                      <a:fillRect/>
                    </a:stretch>
                  </pic:blipFill>
                  <pic:spPr>
                    <a:xfrm>
                      <a:off x="0" y="0"/>
                      <a:ext cx="1981200" cy="704850"/>
                    </a:xfrm>
                    <a:prstGeom prst="rect">
                      <a:avLst/>
                    </a:prstGeom>
                  </pic:spPr>
                </pic:pic>
              </a:graphicData>
            </a:graphic>
          </wp:inline>
        </w:drawing>
      </w:r>
    </w:p>
    <w:p xmlns:wp14="http://schemas.microsoft.com/office/word/2010/wordml" w:rsidP="0361D89A" wp14:paraId="645937BA" wp14:textId="06309CA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6E0A8821" wp14:textId="1E059EF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7E56B028" wp14:textId="718DEF4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361D89A" wp14:paraId="6B3AC0DC" wp14:textId="1A08D4DB">
      <w:pPr>
        <w:spacing w:after="0" w:afterAutospacing="on" w:line="259" w:lineRule="auto"/>
        <w:jc w:val="center"/>
        <w:rPr>
          <w:rFonts w:ascii="Lato" w:hAnsi="Lato" w:eastAsia="Lato" w:cs="Lato"/>
          <w:b w:val="0"/>
          <w:bCs w:val="0"/>
          <w:i w:val="0"/>
          <w:iCs w:val="0"/>
          <w:caps w:val="0"/>
          <w:smallCaps w:val="0"/>
          <w:noProof w:val="0"/>
          <w:color w:val="000000" w:themeColor="text1" w:themeTint="FF" w:themeShade="FF"/>
          <w:sz w:val="24"/>
          <w:szCs w:val="24"/>
          <w:lang w:val="en-GB"/>
        </w:rPr>
      </w:pPr>
      <w:r w:rsidRPr="0361D89A" w:rsidR="164B35F4">
        <w:rPr>
          <w:rFonts w:ascii="Lato" w:hAnsi="Lato" w:eastAsia="Lato" w:cs="Lato"/>
          <w:b w:val="0"/>
          <w:bCs w:val="0"/>
          <w:i w:val="0"/>
          <w:iCs w:val="0"/>
          <w:caps w:val="0"/>
          <w:smallCaps w:val="0"/>
          <w:noProof w:val="0"/>
          <w:color w:val="000000" w:themeColor="text1" w:themeTint="FF" w:themeShade="FF"/>
          <w:sz w:val="24"/>
          <w:szCs w:val="24"/>
          <w:lang w:val="en-GB"/>
        </w:rPr>
        <w:t>### END ###</w:t>
      </w:r>
    </w:p>
    <w:p xmlns:wp14="http://schemas.microsoft.com/office/word/2010/wordml" w:rsidP="0361D89A" wp14:paraId="6FEB57AA" wp14:textId="258F29F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0DA39EE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7ad9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ba75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350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512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b9a6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5ee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5A21DB"/>
    <w:rsid w:val="0361D89A"/>
    <w:rsid w:val="164B35F4"/>
    <w:rsid w:val="515A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21DB"/>
  <w15:chartTrackingRefBased/>
  <w15:docId w15:val="{9B0FFA5C-1530-4A13-B174-AF803CCC7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0361D89A"/>
    <w:rPr>
      <w:rFonts w:ascii="Times" w:hAnsi="Times" w:eastAsia="Times" w:cs="Times New Roman" w:asciiTheme="minorAscii" w:hAnsiTheme="minorAscii" w:eastAsiaTheme="minorAscii" w:cstheme="minorBidi"/>
      <w:sz w:val="22"/>
      <w:szCs w:val="22"/>
      <w:lang w:val="en-US" w:eastAsia="ja-JP" w:bidi="ar-SA"/>
    </w:rPr>
  </w:style>
  <w:style w:type="character" w:styleId="eop" w:customStyle="true">
    <w:uiPriority w:val="1"/>
    <w:name w:val="eop"/>
    <w:basedOn w:val="DefaultParagraphFont"/>
    <w:rsid w:val="0361D89A"/>
    <w:rPr>
      <w:rFonts w:ascii="Times" w:hAnsi="Times" w:eastAsia="Times" w:cs="Times New Roman" w:asciiTheme="minorAscii" w:hAnsiTheme="minorAscii" w:eastAsiaTheme="minorAscii" w:cstheme="minorBidi"/>
      <w:sz w:val="22"/>
      <w:szCs w:val="22"/>
      <w:lang w:val="en-US" w:eastAsia="ja-JP" w:bidi="ar-SA"/>
    </w:rPr>
  </w:style>
  <w:style w:type="paragraph" w:styleId="ListParagraph">
    <w:uiPriority w:val="34"/>
    <w:name w:val="List Paragraph"/>
    <w:basedOn w:val="Normal"/>
    <w:qFormat/>
    <w:rsid w:val="0361D89A"/>
    <w:pPr>
      <w:spacing/>
      <w:ind w:left="720"/>
      <w:contextualSpacing/>
    </w:pPr>
  </w:style>
  <w:style w:type="paragraph" w:styleId="Footer">
    <w:uiPriority w:val="99"/>
    <w:name w:val="footer"/>
    <w:basedOn w:val="Normal"/>
    <w:unhideWhenUsed/>
    <w:rsid w:val="0361D89A"/>
    <w:pPr>
      <w:tabs>
        <w:tab w:val="center" w:leader="none" w:pos="4680"/>
        <w:tab w:val="right" w:leader="none" w:pos="9360"/>
      </w:tabs>
      <w:spacing w:after="0" w:line="240" w:lineRule="auto"/>
    </w:pPr>
  </w:style>
  <w:style w:type="paragraph" w:styleId="NoSpacing">
    <w:uiPriority w:val="1"/>
    <w:name w:val="No Spacing"/>
    <w:qFormat/>
    <w:rsid w:val="0361D89A"/>
    <w:pPr>
      <w:spacing w:after="0"/>
    </w:pPr>
  </w:style>
  <w:style w:type="character" w:styleId="Hyperlink">
    <w:uiPriority w:val="99"/>
    <w:name w:val="Hyperlink"/>
    <w:basedOn w:val="DefaultParagraphFont"/>
    <w:unhideWhenUsed/>
    <w:rsid w:val="0361D89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ce97030d1cb0418d" Type="http://schemas.openxmlformats.org/officeDocument/2006/relationships/hyperlink" Target="http://www.meic.cymru/" TargetMode="External"/><Relationship Id="rId8" Type="http://schemas.openxmlformats.org/officeDocument/2006/relationships/customXml" Target="../customXml/item3.xml"/><Relationship Id="rId3" Type="http://schemas.openxmlformats.org/officeDocument/2006/relationships/webSettings" Target="/word/webSettings.xml"/><Relationship Id="R450d5fc7ab334e3f" Type="http://schemas.openxmlformats.org/officeDocument/2006/relationships/hyperlink" Target="http://cvag.cymru/" TargetMode="External"/><Relationship Id="R2a6ea128bed94d2a" Type="http://schemas.openxmlformats.org/officeDocument/2006/relationships/image" Target="/media/image2.png"/><Relationship Id="Rf705e80fe0244201" Type="http://schemas.openxmlformats.org/officeDocument/2006/relationships/image" Target="/media/image.png"/><Relationship Id="Rc2f68873834442be" Type="http://schemas.openxmlformats.org/officeDocument/2006/relationships/hyperlink" Target="http://www.promo.cymru/"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66a3f4b31d5e4565" Type="http://schemas.openxmlformats.org/officeDocument/2006/relationships/image" Target="/media/image.jpg"/><Relationship Id="R5ce8a4be4ea041b3" Type="http://schemas.openxmlformats.org/officeDocument/2006/relationships/hyperlink" Target="http://bridgendvoiceandchoice.cymru/" TargetMode="External"/><Relationship Id="R825600abec3d421c" Type="http://schemas.openxmlformats.org/officeDocument/2006/relationships/hyperlink" Target="https://gata.cymru/" TargetMode="External"/><Relationship Id="rId4" Type="http://schemas.openxmlformats.org/officeDocument/2006/relationships/fontTable" Target="/word/fontTable.xml"/><Relationship Id="R4ce8c7f2816643a9" Type="http://schemas.openxmlformats.org/officeDocument/2006/relationships/image" Target="/media/image3.png"/><Relationship Id="R98448d686c3b4f9a" Type="http://schemas.openxmlformats.org/officeDocument/2006/relationships/numbering" Target="/word/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771831ED17C4787EC63FB311BA023" ma:contentTypeVersion="21" ma:contentTypeDescription="Create a new document." ma:contentTypeScope="" ma:versionID="1532ca51c679b854e2fbe99b58b45a0d">
  <xsd:schema xmlns:xsd="http://www.w3.org/2001/XMLSchema" xmlns:xs="http://www.w3.org/2001/XMLSchema" xmlns:p="http://schemas.microsoft.com/office/2006/metadata/properties" xmlns:ns2="0cfc5bfd-d236-4fad-91e7-05e469c597e7" xmlns:ns3="a1aa417e-ffad-4866-aea8-359bb25737f7" targetNamespace="http://schemas.microsoft.com/office/2006/metadata/properties" ma:root="true" ma:fieldsID="25fb291d7605ad124c89f18735146308" ns2:_="" ns3:_="">
    <xsd:import namespace="0cfc5bfd-d236-4fad-91e7-05e469c597e7"/>
    <xsd:import namespace="a1aa417e-ffad-4866-aea8-359bb25737f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Usag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c5bfd-d236-4fad-91e7-05e469c597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ea6941c-621d-402a-b4c8-f32f1c014e58}" ma:internalName="TaxCatchAll" ma:showField="CatchAllData" ma:web="0cfc5bfd-d236-4fad-91e7-05e469c59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a417e-ffad-4866-aea8-359bb25737f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217346-9e3d-4bc7-bbf9-2cd47cf4c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Usage" ma:index="27" nillable="true" ma:displayName="Notes" ma:format="Dropdown" ma:internalName="Usag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fc5bfd-d236-4fad-91e7-05e469c597e7" xsi:nil="true"/>
    <Usage xmlns="a1aa417e-ffad-4866-aea8-359bb25737f7" xsi:nil="true"/>
    <lcf76f155ced4ddcb4097134ff3c332f xmlns="a1aa417e-ffad-4866-aea8-359bb257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C84D01-FDD2-4F6F-BA31-C818330E5A8C}"/>
</file>

<file path=customXml/itemProps2.xml><?xml version="1.0" encoding="utf-8"?>
<ds:datastoreItem xmlns:ds="http://schemas.openxmlformats.org/officeDocument/2006/customXml" ds:itemID="{74E41470-B121-4180-B3E8-580FEB95D114}"/>
</file>

<file path=customXml/itemProps3.xml><?xml version="1.0" encoding="utf-8"?>
<ds:datastoreItem xmlns:ds="http://schemas.openxmlformats.org/officeDocument/2006/customXml" ds:itemID="{968C632D-2FB8-41B5-A460-06CD5D9090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Hayes</dc:creator>
  <cp:keywords/>
  <dc:description/>
  <cp:lastModifiedBy>Sue Hayes</cp:lastModifiedBy>
  <cp:revision>2</cp:revision>
  <dcterms:created xsi:type="dcterms:W3CDTF">2025-03-10T11:47:51Z</dcterms:created>
  <dcterms:modified xsi:type="dcterms:W3CDTF">2025-03-10T11:48:32Z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0x010100672771831ED17C4787EC63FB311BA023</vt:lpwstr>
  </property>
</Properties>
</file>